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7" w:rsidRDefault="003C7CA7" w:rsidP="00395827">
      <w:pPr>
        <w:jc w:val="center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i/>
          <w:noProof/>
          <w:sz w:val="24"/>
          <w:szCs w:val="24"/>
          <w:lang w:eastAsia="el-GR"/>
        </w:rPr>
        <w:drawing>
          <wp:inline distT="0" distB="0" distL="0" distR="0">
            <wp:extent cx="5274310" cy="1782865"/>
            <wp:effectExtent l="19050" t="0" r="2540" b="0"/>
            <wp:docPr id="1" name="Picture 1" descr="\\192.168.178.3\Public\ASF2018\visuals\digital\technopolis websites AND newsletters\ASF2018_tech newsletter cover 692X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78.3\Public\ASF2018\visuals\digital\technopolis websites AND newsletters\ASF2018_tech newsletter cover 692X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A7" w:rsidRDefault="003C7CA7" w:rsidP="00395827">
      <w:pPr>
        <w:jc w:val="center"/>
        <w:rPr>
          <w:rFonts w:cs="Times New Roman"/>
          <w:bCs/>
          <w:i/>
          <w:sz w:val="24"/>
          <w:szCs w:val="24"/>
        </w:rPr>
      </w:pPr>
    </w:p>
    <w:p w:rsidR="00395827" w:rsidRPr="00395827" w:rsidRDefault="00395827" w:rsidP="00395827">
      <w:pPr>
        <w:jc w:val="center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bCs/>
          <w:i/>
          <w:sz w:val="24"/>
          <w:szCs w:val="24"/>
          <w:lang w:val="en-US"/>
        </w:rPr>
        <w:t>Science without borders</w:t>
      </w:r>
      <w:r w:rsidRPr="00395827">
        <w:rPr>
          <w:rFonts w:cs="Times New Roman"/>
          <w:b/>
          <w:bCs/>
          <w:sz w:val="28"/>
          <w:szCs w:val="28"/>
          <w:lang w:val="en-US"/>
        </w:rPr>
        <w:br/>
      </w:r>
      <w:r w:rsidRPr="00395827">
        <w:rPr>
          <w:rFonts w:cs="Times New Roman"/>
          <w:b/>
          <w:bCs/>
          <w:sz w:val="32"/>
          <w:szCs w:val="32"/>
          <w:lang w:val="en-US"/>
        </w:rPr>
        <w:t>«</w:t>
      </w:r>
      <w:r w:rsidRPr="00395827">
        <w:rPr>
          <w:rFonts w:cs="Times New Roman"/>
          <w:b/>
          <w:bCs/>
          <w:sz w:val="32"/>
          <w:szCs w:val="32"/>
        </w:rPr>
        <w:t>Επιστήμη</w:t>
      </w:r>
      <w:r w:rsidRPr="00395827">
        <w:rPr>
          <w:rFonts w:cs="Times New Roman"/>
          <w:b/>
          <w:bCs/>
          <w:sz w:val="32"/>
          <w:szCs w:val="32"/>
          <w:lang w:val="en-US"/>
        </w:rPr>
        <w:t xml:space="preserve"> </w:t>
      </w:r>
      <w:r w:rsidRPr="00395827">
        <w:rPr>
          <w:rFonts w:cs="Times New Roman"/>
          <w:b/>
          <w:bCs/>
          <w:sz w:val="32"/>
          <w:szCs w:val="32"/>
        </w:rPr>
        <w:t>χωρίς</w:t>
      </w:r>
      <w:r w:rsidRPr="00395827">
        <w:rPr>
          <w:rFonts w:cs="Times New Roman"/>
          <w:b/>
          <w:bCs/>
          <w:sz w:val="32"/>
          <w:szCs w:val="32"/>
          <w:lang w:val="en-US"/>
        </w:rPr>
        <w:t xml:space="preserve"> </w:t>
      </w:r>
      <w:r w:rsidRPr="00395827">
        <w:rPr>
          <w:rFonts w:cs="Times New Roman"/>
          <w:b/>
          <w:bCs/>
          <w:sz w:val="32"/>
          <w:szCs w:val="32"/>
        </w:rPr>
        <w:t>σύνορα</w:t>
      </w:r>
      <w:r w:rsidRPr="00395827">
        <w:rPr>
          <w:rFonts w:cs="Times New Roman"/>
          <w:b/>
          <w:bCs/>
          <w:sz w:val="32"/>
          <w:szCs w:val="32"/>
          <w:lang w:val="en-US"/>
        </w:rPr>
        <w:t>»</w:t>
      </w:r>
    </w:p>
    <w:p w:rsidR="00395827" w:rsidRPr="00395827" w:rsidRDefault="00395827" w:rsidP="00395827">
      <w:pPr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395827">
        <w:rPr>
          <w:rFonts w:cs="Times New Roman"/>
          <w:b/>
          <w:bCs/>
          <w:sz w:val="26"/>
          <w:szCs w:val="26"/>
          <w:lang w:val="en-US"/>
        </w:rPr>
        <w:t>Athens Science Festival</w:t>
      </w:r>
      <w:r>
        <w:rPr>
          <w:rFonts w:cs="Times New Roman"/>
          <w:b/>
          <w:bCs/>
          <w:sz w:val="26"/>
          <w:szCs w:val="26"/>
          <w:lang w:val="en-US"/>
        </w:rPr>
        <w:t xml:space="preserve"> 201</w:t>
      </w:r>
      <w:r w:rsidRPr="00395827">
        <w:rPr>
          <w:rFonts w:cs="Times New Roman"/>
          <w:b/>
          <w:bCs/>
          <w:sz w:val="26"/>
          <w:szCs w:val="26"/>
          <w:lang w:val="en-US"/>
        </w:rPr>
        <w:t>8</w:t>
      </w:r>
      <w:r w:rsidRPr="00395827">
        <w:rPr>
          <w:rFonts w:cs="Times New Roman"/>
          <w:b/>
          <w:bCs/>
          <w:sz w:val="26"/>
          <w:szCs w:val="26"/>
          <w:lang w:val="en-US"/>
        </w:rPr>
        <w:br/>
      </w:r>
      <w:proofErr w:type="spellStart"/>
      <w:r w:rsidRPr="00395827">
        <w:rPr>
          <w:rFonts w:cs="Times New Roman"/>
          <w:b/>
          <w:bCs/>
          <w:sz w:val="26"/>
          <w:szCs w:val="26"/>
        </w:rPr>
        <w:t>Τεχνόπολη</w:t>
      </w:r>
      <w:proofErr w:type="spellEnd"/>
      <w:r w:rsidRPr="00395827"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Pr="00395827">
        <w:rPr>
          <w:rFonts w:cs="Times New Roman"/>
          <w:b/>
          <w:bCs/>
          <w:sz w:val="26"/>
          <w:szCs w:val="26"/>
        </w:rPr>
        <w:t>Δήμου</w:t>
      </w:r>
      <w:r w:rsidRPr="00395827">
        <w:rPr>
          <w:rFonts w:cs="Times New Roman"/>
          <w:b/>
          <w:bCs/>
          <w:sz w:val="26"/>
          <w:szCs w:val="26"/>
          <w:lang w:val="en-US"/>
        </w:rPr>
        <w:t xml:space="preserve"> </w:t>
      </w:r>
      <w:r>
        <w:rPr>
          <w:rFonts w:cs="Times New Roman"/>
          <w:b/>
          <w:bCs/>
          <w:sz w:val="26"/>
          <w:szCs w:val="26"/>
        </w:rPr>
        <w:t>Αθηναίων</w:t>
      </w:r>
    </w:p>
    <w:p w:rsidR="00395827" w:rsidRPr="003C7CA7" w:rsidRDefault="00395827" w:rsidP="00395827">
      <w:pPr>
        <w:jc w:val="center"/>
        <w:rPr>
          <w:rFonts w:cs="Times New Roman"/>
          <w:b/>
          <w:bCs/>
          <w:sz w:val="26"/>
          <w:szCs w:val="26"/>
        </w:rPr>
      </w:pPr>
      <w:r w:rsidRPr="003C7CA7">
        <w:rPr>
          <w:rFonts w:cs="Times New Roman"/>
          <w:b/>
          <w:bCs/>
          <w:sz w:val="26"/>
          <w:szCs w:val="26"/>
        </w:rPr>
        <w:t xml:space="preserve">24 – 29 </w:t>
      </w:r>
      <w:r>
        <w:rPr>
          <w:rFonts w:cs="Times New Roman"/>
          <w:b/>
          <w:bCs/>
          <w:sz w:val="26"/>
          <w:szCs w:val="26"/>
        </w:rPr>
        <w:t>Απριλίου</w:t>
      </w:r>
      <w:r w:rsidRPr="003C7CA7">
        <w:rPr>
          <w:rFonts w:cs="Times New Roman"/>
          <w:b/>
          <w:bCs/>
          <w:sz w:val="26"/>
          <w:szCs w:val="26"/>
        </w:rPr>
        <w:t xml:space="preserve"> 2018</w:t>
      </w:r>
    </w:p>
    <w:p w:rsidR="00395827" w:rsidRPr="003C7CA7" w:rsidRDefault="00395827" w:rsidP="0000022E">
      <w:pPr>
        <w:jc w:val="both"/>
        <w:rPr>
          <w:rFonts w:cs="Times New Roman"/>
          <w:b/>
          <w:sz w:val="26"/>
          <w:szCs w:val="26"/>
        </w:rPr>
      </w:pPr>
    </w:p>
    <w:p w:rsidR="00C75018" w:rsidRPr="002B1767" w:rsidRDefault="0000022E" w:rsidP="0000022E">
      <w:pPr>
        <w:jc w:val="both"/>
        <w:rPr>
          <w:rFonts w:cs="Times New Roman"/>
          <w:sz w:val="26"/>
          <w:szCs w:val="26"/>
        </w:rPr>
      </w:pPr>
      <w:proofErr w:type="spellStart"/>
      <w:r w:rsidRPr="002B1767">
        <w:rPr>
          <w:rFonts w:cs="Times New Roman"/>
          <w:sz w:val="26"/>
          <w:szCs w:val="26"/>
        </w:rPr>
        <w:t>To</w:t>
      </w:r>
      <w:proofErr w:type="spellEnd"/>
      <w:r w:rsidRPr="002B1767">
        <w:rPr>
          <w:rFonts w:cs="Times New Roman"/>
          <w:sz w:val="26"/>
          <w:szCs w:val="26"/>
        </w:rPr>
        <w:t xml:space="preserve"> </w:t>
      </w:r>
      <w:proofErr w:type="spellStart"/>
      <w:r w:rsidRPr="002B1767">
        <w:rPr>
          <w:rFonts w:cs="Times New Roman"/>
          <w:sz w:val="26"/>
          <w:szCs w:val="26"/>
        </w:rPr>
        <w:t>Athens</w:t>
      </w:r>
      <w:proofErr w:type="spellEnd"/>
      <w:r w:rsidRPr="002B1767">
        <w:rPr>
          <w:rFonts w:cs="Times New Roman"/>
          <w:sz w:val="26"/>
          <w:szCs w:val="26"/>
        </w:rPr>
        <w:t xml:space="preserve"> </w:t>
      </w:r>
      <w:proofErr w:type="spellStart"/>
      <w:r w:rsidRPr="002B1767">
        <w:rPr>
          <w:rFonts w:cs="Times New Roman"/>
          <w:sz w:val="26"/>
          <w:szCs w:val="26"/>
        </w:rPr>
        <w:t>Science</w:t>
      </w:r>
      <w:proofErr w:type="spellEnd"/>
      <w:r w:rsidR="00C75018">
        <w:rPr>
          <w:rFonts w:cs="Times New Roman"/>
          <w:sz w:val="26"/>
          <w:szCs w:val="26"/>
        </w:rPr>
        <w:t xml:space="preserve"> </w:t>
      </w:r>
      <w:proofErr w:type="spellStart"/>
      <w:r w:rsidR="00C206D2">
        <w:rPr>
          <w:rFonts w:cs="Times New Roman"/>
          <w:sz w:val="26"/>
          <w:szCs w:val="26"/>
        </w:rPr>
        <w:t>Festival</w:t>
      </w:r>
      <w:proofErr w:type="spellEnd"/>
      <w:r w:rsidRPr="002B1767">
        <w:rPr>
          <w:rFonts w:cs="Times New Roman"/>
          <w:sz w:val="26"/>
          <w:szCs w:val="26"/>
        </w:rPr>
        <w:t xml:space="preserve"> </w:t>
      </w:r>
      <w:r w:rsidR="002B1767">
        <w:rPr>
          <w:rFonts w:cs="Times New Roman"/>
          <w:sz w:val="26"/>
          <w:szCs w:val="26"/>
        </w:rPr>
        <w:t xml:space="preserve">επιστρέφει </w:t>
      </w:r>
      <w:r w:rsidR="002B1767" w:rsidRPr="002B1767">
        <w:rPr>
          <w:rFonts w:cs="Times New Roman"/>
          <w:sz w:val="26"/>
          <w:szCs w:val="26"/>
        </w:rPr>
        <w:t>φέτος</w:t>
      </w:r>
      <w:r w:rsidR="00C206D2">
        <w:rPr>
          <w:rFonts w:cs="Times New Roman"/>
          <w:sz w:val="26"/>
          <w:szCs w:val="26"/>
        </w:rPr>
        <w:t>,</w:t>
      </w:r>
      <w:r w:rsidR="002B1767" w:rsidRPr="002B1767">
        <w:rPr>
          <w:rFonts w:cs="Times New Roman"/>
          <w:sz w:val="26"/>
          <w:szCs w:val="26"/>
        </w:rPr>
        <w:t xml:space="preserve"> για 5η συνεχόμενη χρονιά</w:t>
      </w:r>
      <w:r w:rsidR="002B1767">
        <w:rPr>
          <w:rFonts w:cs="Times New Roman"/>
          <w:sz w:val="26"/>
          <w:szCs w:val="26"/>
        </w:rPr>
        <w:t xml:space="preserve">, </w:t>
      </w:r>
      <w:r w:rsidR="000500AB">
        <w:rPr>
          <w:rFonts w:cs="Times New Roman"/>
          <w:sz w:val="26"/>
          <w:szCs w:val="26"/>
        </w:rPr>
        <w:t>με ένα πρόγραμμα εκτός…</w:t>
      </w:r>
      <w:r w:rsidR="00464EAB">
        <w:rPr>
          <w:rFonts w:cs="Times New Roman"/>
          <w:sz w:val="26"/>
          <w:szCs w:val="26"/>
        </w:rPr>
        <w:t xml:space="preserve"> ορίων, </w:t>
      </w:r>
      <w:r w:rsidR="000500AB">
        <w:rPr>
          <w:rFonts w:cs="Times New Roman"/>
          <w:sz w:val="26"/>
          <w:szCs w:val="26"/>
        </w:rPr>
        <w:t xml:space="preserve">σε ιδέες και δημιουργικότητα. </w:t>
      </w:r>
      <w:r w:rsidR="00AB13F5" w:rsidRPr="002B1767">
        <w:rPr>
          <w:rFonts w:cs="Times New Roman"/>
          <w:sz w:val="26"/>
          <w:szCs w:val="26"/>
        </w:rPr>
        <w:t xml:space="preserve">Ο θεσμός που ενθουσίασε το κοινό της </w:t>
      </w:r>
      <w:r w:rsidR="00313C21" w:rsidRPr="002B1767">
        <w:rPr>
          <w:rFonts w:cs="Times New Roman"/>
          <w:sz w:val="26"/>
          <w:szCs w:val="26"/>
        </w:rPr>
        <w:t>Αθήνας</w:t>
      </w:r>
      <w:r w:rsidR="00720E79">
        <w:rPr>
          <w:rFonts w:cs="Times New Roman"/>
          <w:sz w:val="26"/>
          <w:szCs w:val="26"/>
        </w:rPr>
        <w:t>,</w:t>
      </w:r>
      <w:r w:rsidR="00313C21" w:rsidRPr="002B1767">
        <w:rPr>
          <w:rFonts w:cs="Times New Roman"/>
          <w:sz w:val="26"/>
          <w:szCs w:val="26"/>
        </w:rPr>
        <w:t xml:space="preserve"> </w:t>
      </w:r>
      <w:r w:rsidR="00F1577E" w:rsidRPr="002B1767">
        <w:rPr>
          <w:rFonts w:cs="Times New Roman"/>
          <w:sz w:val="26"/>
          <w:szCs w:val="26"/>
        </w:rPr>
        <w:t xml:space="preserve">αλλά και </w:t>
      </w:r>
      <w:r w:rsidR="00313C21" w:rsidRPr="002B1767">
        <w:rPr>
          <w:rFonts w:cs="Times New Roman"/>
          <w:sz w:val="26"/>
          <w:szCs w:val="26"/>
        </w:rPr>
        <w:t>όλη</w:t>
      </w:r>
      <w:r w:rsidR="00F1577E" w:rsidRPr="002B1767">
        <w:rPr>
          <w:rFonts w:cs="Times New Roman"/>
          <w:sz w:val="26"/>
          <w:szCs w:val="26"/>
        </w:rPr>
        <w:t xml:space="preserve">ς της </w:t>
      </w:r>
      <w:r w:rsidR="00313C21" w:rsidRPr="002B1767">
        <w:rPr>
          <w:rFonts w:cs="Times New Roman"/>
          <w:sz w:val="26"/>
          <w:szCs w:val="26"/>
        </w:rPr>
        <w:t>Ελλάδα</w:t>
      </w:r>
      <w:r w:rsidR="00F1577E" w:rsidRPr="002B1767">
        <w:rPr>
          <w:rFonts w:cs="Times New Roman"/>
          <w:sz w:val="26"/>
          <w:szCs w:val="26"/>
        </w:rPr>
        <w:t>ς</w:t>
      </w:r>
      <w:r w:rsidR="00313C21" w:rsidRPr="002B1767">
        <w:rPr>
          <w:rFonts w:cs="Times New Roman"/>
          <w:sz w:val="26"/>
          <w:szCs w:val="26"/>
        </w:rPr>
        <w:t xml:space="preserve">, </w:t>
      </w:r>
      <w:r w:rsidR="00464EAB">
        <w:rPr>
          <w:rFonts w:cs="Times New Roman"/>
          <w:sz w:val="26"/>
          <w:szCs w:val="26"/>
        </w:rPr>
        <w:t>αυτόν τον Απρίλιο</w:t>
      </w:r>
      <w:r w:rsidR="00C75018">
        <w:rPr>
          <w:rFonts w:cs="Times New Roman"/>
          <w:sz w:val="26"/>
          <w:szCs w:val="26"/>
        </w:rPr>
        <w:t xml:space="preserve"> </w:t>
      </w:r>
      <w:r w:rsidR="00AB13F5" w:rsidRPr="002B1767">
        <w:rPr>
          <w:rFonts w:cs="Times New Roman"/>
          <w:sz w:val="26"/>
          <w:szCs w:val="26"/>
        </w:rPr>
        <w:t xml:space="preserve">φιλοδοξεί να </w:t>
      </w:r>
      <w:r w:rsidRPr="002B1767">
        <w:rPr>
          <w:rFonts w:cs="Times New Roman"/>
          <w:sz w:val="26"/>
          <w:szCs w:val="26"/>
        </w:rPr>
        <w:t xml:space="preserve">παρουσιάσει </w:t>
      </w:r>
      <w:r w:rsidR="00AB13F5" w:rsidRPr="002B1767">
        <w:rPr>
          <w:rFonts w:cs="Times New Roman"/>
          <w:sz w:val="26"/>
          <w:szCs w:val="26"/>
        </w:rPr>
        <w:t xml:space="preserve">σε μικρούς και μεγάλους </w:t>
      </w:r>
      <w:r w:rsidR="00C206D2">
        <w:rPr>
          <w:rFonts w:cs="Times New Roman"/>
          <w:sz w:val="26"/>
          <w:szCs w:val="26"/>
        </w:rPr>
        <w:t>το πιο συναρπαστικό, ελκυστικό</w:t>
      </w:r>
      <w:r w:rsidRPr="002B1767">
        <w:rPr>
          <w:rFonts w:cs="Times New Roman"/>
          <w:sz w:val="26"/>
          <w:szCs w:val="26"/>
        </w:rPr>
        <w:t>, δημιουργικό και ελεύθερο από</w:t>
      </w:r>
      <w:r w:rsidR="00C75018">
        <w:rPr>
          <w:rFonts w:cs="Times New Roman"/>
          <w:sz w:val="26"/>
          <w:szCs w:val="26"/>
        </w:rPr>
        <w:t xml:space="preserve"> </w:t>
      </w:r>
      <w:r w:rsidR="007E63C1" w:rsidRPr="002B1767">
        <w:rPr>
          <w:rFonts w:cs="Times New Roman"/>
          <w:sz w:val="26"/>
          <w:szCs w:val="26"/>
        </w:rPr>
        <w:t>περιορισμούς</w:t>
      </w:r>
      <w:r w:rsidR="00313C21" w:rsidRPr="002B1767">
        <w:rPr>
          <w:rFonts w:cs="Times New Roman"/>
          <w:sz w:val="26"/>
          <w:szCs w:val="26"/>
        </w:rPr>
        <w:t xml:space="preserve">, </w:t>
      </w:r>
      <w:r w:rsidRPr="002B1767">
        <w:rPr>
          <w:rFonts w:cs="Times New Roman"/>
          <w:sz w:val="26"/>
          <w:szCs w:val="26"/>
        </w:rPr>
        <w:t xml:space="preserve">προκαταλήψεις </w:t>
      </w:r>
      <w:r w:rsidR="00313C21" w:rsidRPr="002B1767">
        <w:rPr>
          <w:rFonts w:cs="Times New Roman"/>
          <w:sz w:val="26"/>
          <w:szCs w:val="26"/>
        </w:rPr>
        <w:t xml:space="preserve">και συμβάσεις </w:t>
      </w:r>
      <w:r w:rsidRPr="002B1767">
        <w:rPr>
          <w:rFonts w:cs="Times New Roman"/>
          <w:sz w:val="26"/>
          <w:szCs w:val="26"/>
        </w:rPr>
        <w:t xml:space="preserve">πρόσωπο της επιστήμης. </w:t>
      </w:r>
    </w:p>
    <w:p w:rsidR="0000022E" w:rsidRDefault="0000022E" w:rsidP="0000022E">
      <w:pPr>
        <w:jc w:val="both"/>
        <w:rPr>
          <w:rFonts w:cs="Times New Roman"/>
          <w:sz w:val="26"/>
          <w:szCs w:val="26"/>
        </w:rPr>
      </w:pPr>
      <w:r w:rsidRPr="002B1767">
        <w:rPr>
          <w:rFonts w:cs="Times New Roman"/>
          <w:sz w:val="26"/>
          <w:szCs w:val="26"/>
        </w:rPr>
        <w:t>Από τις 24 έως τις 29 Απρι</w:t>
      </w:r>
      <w:r w:rsidR="00AB13F5" w:rsidRPr="002B1767">
        <w:rPr>
          <w:rFonts w:cs="Times New Roman"/>
          <w:sz w:val="26"/>
          <w:szCs w:val="26"/>
        </w:rPr>
        <w:t xml:space="preserve">λίου, στην </w:t>
      </w:r>
      <w:proofErr w:type="spellStart"/>
      <w:r w:rsidR="00AB13F5" w:rsidRPr="002B1767">
        <w:rPr>
          <w:rFonts w:cs="Times New Roman"/>
          <w:sz w:val="26"/>
          <w:szCs w:val="26"/>
        </w:rPr>
        <w:t>Τεχνόπολη</w:t>
      </w:r>
      <w:proofErr w:type="spellEnd"/>
      <w:r w:rsidR="00AB13F5" w:rsidRPr="002B1767">
        <w:rPr>
          <w:rFonts w:cs="Times New Roman"/>
          <w:sz w:val="26"/>
          <w:szCs w:val="26"/>
        </w:rPr>
        <w:t xml:space="preserve">, </w:t>
      </w:r>
      <w:r w:rsidR="00313C21" w:rsidRPr="002B1767">
        <w:rPr>
          <w:rFonts w:cs="Times New Roman"/>
          <w:sz w:val="26"/>
          <w:szCs w:val="26"/>
        </w:rPr>
        <w:t xml:space="preserve">σε ένα πλούσιο πρόγραμμα με </w:t>
      </w:r>
      <w:r w:rsidRPr="002B1767">
        <w:rPr>
          <w:rFonts w:cs="Times New Roman"/>
          <w:sz w:val="26"/>
          <w:szCs w:val="26"/>
        </w:rPr>
        <w:t>εκθέσει</w:t>
      </w:r>
      <w:r w:rsidR="00AB13F5" w:rsidRPr="002B1767">
        <w:rPr>
          <w:rFonts w:cs="Times New Roman"/>
          <w:sz w:val="26"/>
          <w:szCs w:val="26"/>
        </w:rPr>
        <w:t xml:space="preserve">ς, παρουσιάσεις, εργαστήρια, </w:t>
      </w:r>
      <w:r w:rsidRPr="002B1767">
        <w:rPr>
          <w:rFonts w:cs="Times New Roman"/>
          <w:sz w:val="26"/>
          <w:szCs w:val="26"/>
        </w:rPr>
        <w:t xml:space="preserve">προβολές </w:t>
      </w:r>
      <w:r w:rsidR="00313C21" w:rsidRPr="002B1767">
        <w:rPr>
          <w:rFonts w:cs="Times New Roman"/>
          <w:sz w:val="26"/>
          <w:szCs w:val="26"/>
        </w:rPr>
        <w:t xml:space="preserve">και </w:t>
      </w:r>
      <w:r w:rsidR="0083682C">
        <w:rPr>
          <w:rFonts w:cs="Times New Roman"/>
          <w:sz w:val="26"/>
          <w:szCs w:val="26"/>
        </w:rPr>
        <w:t>συζητήσεις</w:t>
      </w:r>
      <w:r w:rsidR="0083682C" w:rsidRPr="0083682C">
        <w:rPr>
          <w:rFonts w:cs="Times New Roman"/>
          <w:sz w:val="26"/>
          <w:szCs w:val="26"/>
        </w:rPr>
        <w:t xml:space="preserve"> - </w:t>
      </w:r>
      <w:r w:rsidRPr="002B1767">
        <w:rPr>
          <w:rFonts w:cs="Times New Roman"/>
          <w:sz w:val="26"/>
          <w:szCs w:val="26"/>
        </w:rPr>
        <w:t xml:space="preserve">ομιλίες από καταξιωμένους Έλληνες και ξένους επιστήμονες, </w:t>
      </w:r>
      <w:r w:rsidR="00313C21" w:rsidRPr="002B1767">
        <w:rPr>
          <w:rFonts w:cs="Times New Roman"/>
          <w:sz w:val="26"/>
          <w:szCs w:val="26"/>
        </w:rPr>
        <w:t xml:space="preserve">οι επισκέπτες θα </w:t>
      </w:r>
      <w:r w:rsidR="00456D84">
        <w:rPr>
          <w:rFonts w:cs="Times New Roman"/>
          <w:sz w:val="26"/>
          <w:szCs w:val="26"/>
        </w:rPr>
        <w:t>γνωρίσουν</w:t>
      </w:r>
      <w:r w:rsidR="00313C21" w:rsidRPr="002B1767">
        <w:rPr>
          <w:rFonts w:cs="Times New Roman"/>
          <w:sz w:val="26"/>
          <w:szCs w:val="26"/>
        </w:rPr>
        <w:t xml:space="preserve"> και θα γιορτάσουν την </w:t>
      </w:r>
      <w:r w:rsidRPr="002B1767">
        <w:rPr>
          <w:rFonts w:cs="Times New Roman"/>
          <w:sz w:val="26"/>
          <w:szCs w:val="26"/>
        </w:rPr>
        <w:t>απελευθερωτική δύναμη της επιστήμης. Αυτ</w:t>
      </w:r>
      <w:r w:rsidR="00AB13F5" w:rsidRPr="002B1767">
        <w:rPr>
          <w:rFonts w:cs="Times New Roman"/>
          <w:sz w:val="26"/>
          <w:szCs w:val="26"/>
        </w:rPr>
        <w:t xml:space="preserve">ό είναι </w:t>
      </w:r>
      <w:r w:rsidRPr="002B1767">
        <w:rPr>
          <w:rFonts w:cs="Times New Roman"/>
          <w:sz w:val="26"/>
          <w:szCs w:val="26"/>
        </w:rPr>
        <w:t xml:space="preserve">το θέμα του φετινού </w:t>
      </w:r>
      <w:r w:rsidR="00AB13F5" w:rsidRPr="002B1767">
        <w:rPr>
          <w:rFonts w:cs="Times New Roman"/>
          <w:sz w:val="26"/>
          <w:szCs w:val="26"/>
        </w:rPr>
        <w:t>φεστιβάλ</w:t>
      </w:r>
      <w:r w:rsidR="0083682C">
        <w:rPr>
          <w:rFonts w:cs="Times New Roman"/>
          <w:sz w:val="26"/>
          <w:szCs w:val="26"/>
        </w:rPr>
        <w:t xml:space="preserve">, που έχει </w:t>
      </w:r>
      <w:r w:rsidR="00313C21" w:rsidRPr="002B1767">
        <w:rPr>
          <w:rFonts w:cs="Times New Roman"/>
          <w:sz w:val="26"/>
          <w:szCs w:val="26"/>
          <w:lang w:val="en-US"/>
        </w:rPr>
        <w:t>motto</w:t>
      </w:r>
      <w:r w:rsidR="00681036">
        <w:rPr>
          <w:rFonts w:cs="Times New Roman"/>
          <w:sz w:val="26"/>
          <w:szCs w:val="26"/>
        </w:rPr>
        <w:t xml:space="preserve"> το «Επιστήμη χωρίς σύνορα</w:t>
      </w:r>
      <w:r w:rsidR="00313C21" w:rsidRPr="002B1767">
        <w:rPr>
          <w:rFonts w:cs="Times New Roman"/>
          <w:sz w:val="26"/>
          <w:szCs w:val="26"/>
        </w:rPr>
        <w:t>»</w:t>
      </w:r>
      <w:r w:rsidR="00AB13F5" w:rsidRPr="002B1767">
        <w:rPr>
          <w:rFonts w:cs="Times New Roman"/>
          <w:sz w:val="26"/>
          <w:szCs w:val="26"/>
        </w:rPr>
        <w:t xml:space="preserve">: </w:t>
      </w:r>
      <w:r w:rsidR="0083682C">
        <w:rPr>
          <w:rFonts w:cs="Times New Roman"/>
          <w:sz w:val="26"/>
          <w:szCs w:val="26"/>
        </w:rPr>
        <w:t>Π</w:t>
      </w:r>
      <w:r w:rsidRPr="002B1767">
        <w:rPr>
          <w:rFonts w:cs="Times New Roman"/>
          <w:sz w:val="26"/>
          <w:szCs w:val="26"/>
        </w:rPr>
        <w:t xml:space="preserve">ώς οι επιστημονικές ανακαλύψεις </w:t>
      </w:r>
      <w:r w:rsidR="00AB13F5" w:rsidRPr="002B1767">
        <w:rPr>
          <w:rFonts w:cs="Times New Roman"/>
          <w:sz w:val="26"/>
          <w:szCs w:val="26"/>
        </w:rPr>
        <w:t>ξεπερνούν</w:t>
      </w:r>
      <w:r w:rsidR="00C75018">
        <w:rPr>
          <w:rFonts w:cs="Times New Roman"/>
          <w:sz w:val="26"/>
          <w:szCs w:val="26"/>
        </w:rPr>
        <w:t xml:space="preserve"> </w:t>
      </w:r>
      <w:r w:rsidR="00AB13F5" w:rsidRPr="002B1767">
        <w:rPr>
          <w:rFonts w:cs="Times New Roman"/>
          <w:sz w:val="26"/>
          <w:szCs w:val="26"/>
        </w:rPr>
        <w:t xml:space="preserve">τα </w:t>
      </w:r>
      <w:r w:rsidRPr="002B1767">
        <w:rPr>
          <w:rFonts w:cs="Times New Roman"/>
          <w:sz w:val="26"/>
          <w:szCs w:val="26"/>
        </w:rPr>
        <w:t xml:space="preserve">γεωγραφικά, γνωστικά και ιδεολογικά σύνορα, </w:t>
      </w:r>
      <w:r w:rsidR="00AB13F5" w:rsidRPr="002B1767">
        <w:rPr>
          <w:rFonts w:cs="Times New Roman"/>
          <w:sz w:val="26"/>
          <w:szCs w:val="26"/>
        </w:rPr>
        <w:t xml:space="preserve">και δημιουργούν νέες προοπτικές και νέους </w:t>
      </w:r>
      <w:r w:rsidR="0083682C">
        <w:rPr>
          <w:rFonts w:cs="Times New Roman"/>
          <w:sz w:val="26"/>
          <w:szCs w:val="26"/>
        </w:rPr>
        <w:t>δρόμους</w:t>
      </w:r>
      <w:r w:rsidR="00F1577E" w:rsidRPr="002B1767">
        <w:rPr>
          <w:rFonts w:cs="Times New Roman"/>
          <w:sz w:val="26"/>
          <w:szCs w:val="26"/>
        </w:rPr>
        <w:t xml:space="preserve"> εξερεύνησης της ανθρώπινης διάνοιας</w:t>
      </w:r>
      <w:r w:rsidR="00AB13F5" w:rsidRPr="002B1767">
        <w:rPr>
          <w:rFonts w:cs="Times New Roman"/>
          <w:sz w:val="26"/>
          <w:szCs w:val="26"/>
        </w:rPr>
        <w:t xml:space="preserve">. </w:t>
      </w:r>
    </w:p>
    <w:p w:rsidR="00AB13F5" w:rsidRDefault="00AB13F5" w:rsidP="00AB13F5">
      <w:pPr>
        <w:jc w:val="both"/>
        <w:rPr>
          <w:rFonts w:cs="Times New Roman"/>
          <w:sz w:val="26"/>
          <w:szCs w:val="26"/>
        </w:rPr>
      </w:pPr>
      <w:r w:rsidRPr="002B1767">
        <w:rPr>
          <w:rFonts w:cs="Times New Roman"/>
          <w:sz w:val="26"/>
          <w:szCs w:val="26"/>
        </w:rPr>
        <w:t xml:space="preserve">Το </w:t>
      </w:r>
      <w:proofErr w:type="spellStart"/>
      <w:r w:rsidR="00F1577E" w:rsidRPr="002B1767">
        <w:rPr>
          <w:rFonts w:cs="Times New Roman"/>
          <w:sz w:val="26"/>
          <w:szCs w:val="26"/>
        </w:rPr>
        <w:t>Athens</w:t>
      </w:r>
      <w:proofErr w:type="spellEnd"/>
      <w:r w:rsidR="00F1577E" w:rsidRPr="002B1767">
        <w:rPr>
          <w:rFonts w:cs="Times New Roman"/>
          <w:sz w:val="26"/>
          <w:szCs w:val="26"/>
        </w:rPr>
        <w:t xml:space="preserve"> </w:t>
      </w:r>
      <w:proofErr w:type="spellStart"/>
      <w:r w:rsidR="00F1577E" w:rsidRPr="002B1767">
        <w:rPr>
          <w:rFonts w:cs="Times New Roman"/>
          <w:sz w:val="26"/>
          <w:szCs w:val="26"/>
        </w:rPr>
        <w:t>Science</w:t>
      </w:r>
      <w:proofErr w:type="spellEnd"/>
      <w:r w:rsidR="00C75018">
        <w:rPr>
          <w:rFonts w:cs="Times New Roman"/>
          <w:sz w:val="26"/>
          <w:szCs w:val="26"/>
        </w:rPr>
        <w:t xml:space="preserve"> </w:t>
      </w:r>
      <w:proofErr w:type="spellStart"/>
      <w:r w:rsidR="00F1577E" w:rsidRPr="002B1767">
        <w:rPr>
          <w:rFonts w:cs="Times New Roman"/>
          <w:sz w:val="26"/>
          <w:szCs w:val="26"/>
        </w:rPr>
        <w:t>Festival</w:t>
      </w:r>
      <w:proofErr w:type="spellEnd"/>
      <w:r w:rsidR="00C75018">
        <w:rPr>
          <w:rFonts w:cs="Times New Roman"/>
          <w:sz w:val="26"/>
          <w:szCs w:val="26"/>
        </w:rPr>
        <w:t xml:space="preserve"> </w:t>
      </w:r>
      <w:r w:rsidRPr="002B1767">
        <w:rPr>
          <w:rFonts w:cs="Times New Roman"/>
          <w:sz w:val="26"/>
          <w:szCs w:val="26"/>
        </w:rPr>
        <w:t xml:space="preserve">διοργανώνεται από τον εκπαιδευτικό οργανισμό «Επιστήμη Επικοινωνία – SciCo», το </w:t>
      </w:r>
      <w:r w:rsidR="00261A75">
        <w:rPr>
          <w:rFonts w:cs="Times New Roman"/>
          <w:sz w:val="26"/>
          <w:szCs w:val="26"/>
          <w:lang w:val="en-GB"/>
        </w:rPr>
        <w:t>British</w:t>
      </w:r>
      <w:r w:rsidR="00BC32A0" w:rsidRPr="00BC32A0">
        <w:rPr>
          <w:rFonts w:cs="Times New Roman"/>
          <w:sz w:val="26"/>
          <w:szCs w:val="26"/>
        </w:rPr>
        <w:t xml:space="preserve"> </w:t>
      </w:r>
      <w:r w:rsidR="00261A75">
        <w:rPr>
          <w:rFonts w:cs="Times New Roman"/>
          <w:sz w:val="26"/>
          <w:szCs w:val="26"/>
          <w:lang w:val="en-GB"/>
        </w:rPr>
        <w:t>Council</w:t>
      </w:r>
      <w:r w:rsidR="00C75018">
        <w:rPr>
          <w:rFonts w:cs="Times New Roman"/>
          <w:sz w:val="26"/>
          <w:szCs w:val="26"/>
        </w:rPr>
        <w:t xml:space="preserve">, την </w:t>
      </w:r>
      <w:proofErr w:type="spellStart"/>
      <w:r w:rsidR="00C75018">
        <w:rPr>
          <w:rFonts w:cs="Times New Roman"/>
          <w:sz w:val="26"/>
          <w:szCs w:val="26"/>
        </w:rPr>
        <w:t>Τεχνόπολη</w:t>
      </w:r>
      <w:proofErr w:type="spellEnd"/>
      <w:r w:rsidRPr="002B1767">
        <w:rPr>
          <w:rFonts w:cs="Times New Roman"/>
          <w:sz w:val="26"/>
          <w:szCs w:val="26"/>
        </w:rPr>
        <w:t xml:space="preserve"> Δήμου Αθηναίων, το Σύνδεσμο Υποτρόφων του Ιδρύματος Ωνάση και τη Γενική Γραμματεία Έρευνας και Τεχνολογίας. </w:t>
      </w:r>
      <w:bookmarkStart w:id="0" w:name="_GoBack"/>
      <w:bookmarkEnd w:id="0"/>
      <w:r w:rsidRPr="002B1767">
        <w:rPr>
          <w:rFonts w:cs="Times New Roman"/>
          <w:sz w:val="26"/>
          <w:szCs w:val="26"/>
        </w:rPr>
        <w:t xml:space="preserve">Υλοποιείται σε συνεργασία με </w:t>
      </w:r>
      <w:r w:rsidR="00313C21" w:rsidRPr="002B1767">
        <w:rPr>
          <w:rFonts w:cs="Times New Roman"/>
          <w:sz w:val="26"/>
          <w:szCs w:val="26"/>
        </w:rPr>
        <w:t xml:space="preserve">ακαδημαϊκούς και </w:t>
      </w:r>
      <w:r w:rsidRPr="002B1767">
        <w:rPr>
          <w:rFonts w:cs="Times New Roman"/>
          <w:sz w:val="26"/>
          <w:szCs w:val="26"/>
        </w:rPr>
        <w:t>ερευνητικούς φορείς και εκπαιδευτικούς οργανισμούς.</w:t>
      </w:r>
    </w:p>
    <w:p w:rsidR="00CE27E4" w:rsidRPr="003C7CA7" w:rsidRDefault="003B2B03" w:rsidP="00AB13F5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Ανακαλύψτε μαζί μας έναν κόσμο ελεύθερο από </w:t>
      </w:r>
      <w:r w:rsidR="00464EAB">
        <w:rPr>
          <w:rFonts w:cs="Times New Roman"/>
          <w:sz w:val="26"/>
          <w:szCs w:val="26"/>
        </w:rPr>
        <w:t xml:space="preserve">όρια, </w:t>
      </w:r>
      <w:r>
        <w:rPr>
          <w:rFonts w:cs="Times New Roman"/>
          <w:sz w:val="26"/>
          <w:szCs w:val="26"/>
        </w:rPr>
        <w:t xml:space="preserve">στερεότυπα και συμβάσεις, στο </w:t>
      </w:r>
      <w:r>
        <w:rPr>
          <w:rFonts w:cs="Times New Roman"/>
          <w:sz w:val="26"/>
          <w:szCs w:val="26"/>
          <w:lang w:val="en-US"/>
        </w:rPr>
        <w:t>Athens</w:t>
      </w:r>
      <w:r w:rsidR="00C7501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en-US"/>
        </w:rPr>
        <w:t>Science</w:t>
      </w:r>
      <w:r w:rsidR="00C7501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en-US"/>
        </w:rPr>
        <w:t>Festival</w:t>
      </w:r>
      <w:r w:rsidRPr="003B2B03">
        <w:rPr>
          <w:rFonts w:cs="Times New Roman"/>
          <w:sz w:val="26"/>
          <w:szCs w:val="26"/>
        </w:rPr>
        <w:t xml:space="preserve"> 2018.</w:t>
      </w:r>
      <w:r w:rsidR="00CE27E4" w:rsidRPr="00CE27E4">
        <w:rPr>
          <w:rFonts w:cs="Times New Roman"/>
          <w:sz w:val="26"/>
          <w:szCs w:val="26"/>
        </w:rPr>
        <w:t xml:space="preserve"> </w:t>
      </w:r>
    </w:p>
    <w:p w:rsidR="003B2B03" w:rsidRPr="00CE27E4" w:rsidRDefault="00CE27E4" w:rsidP="00AB13F5">
      <w:pPr>
        <w:jc w:val="both"/>
        <w:rPr>
          <w:rFonts w:cs="Times New Roman"/>
          <w:b/>
          <w:sz w:val="26"/>
          <w:szCs w:val="26"/>
        </w:rPr>
      </w:pPr>
      <w:r w:rsidRPr="00CE27E4">
        <w:rPr>
          <w:rFonts w:cs="Times New Roman"/>
          <w:b/>
          <w:sz w:val="26"/>
          <w:szCs w:val="26"/>
        </w:rPr>
        <w:lastRenderedPageBreak/>
        <w:t xml:space="preserve">Σύντομα, θα ανακοινωθούν περισσότερα </w:t>
      </w:r>
      <w:r w:rsidRPr="00CE27E4">
        <w:rPr>
          <w:rFonts w:cs="Times New Roman"/>
          <w:b/>
          <w:sz w:val="26"/>
          <w:szCs w:val="26"/>
          <w:lang w:val="en-US"/>
        </w:rPr>
        <w:t>science</w:t>
      </w:r>
      <w:r w:rsidRPr="00CE27E4">
        <w:rPr>
          <w:rFonts w:cs="Times New Roman"/>
          <w:b/>
          <w:sz w:val="26"/>
          <w:szCs w:val="26"/>
        </w:rPr>
        <w:t xml:space="preserve"> νέα με φεστιβαλική διάθεση! </w:t>
      </w:r>
      <w:r w:rsidRPr="00CE27E4">
        <w:rPr>
          <w:rFonts w:cs="Times New Roman"/>
          <w:b/>
          <w:sz w:val="26"/>
          <w:szCs w:val="26"/>
          <w:lang w:val="en-US"/>
        </w:rPr>
        <w:t>Stay</w:t>
      </w:r>
      <w:r w:rsidRPr="00CE27E4">
        <w:rPr>
          <w:rFonts w:cs="Times New Roman"/>
          <w:b/>
          <w:sz w:val="26"/>
          <w:szCs w:val="26"/>
        </w:rPr>
        <w:t xml:space="preserve"> </w:t>
      </w:r>
      <w:r w:rsidRPr="00CE27E4">
        <w:rPr>
          <w:rFonts w:cs="Times New Roman"/>
          <w:b/>
          <w:sz w:val="26"/>
          <w:szCs w:val="26"/>
          <w:lang w:val="en-US"/>
        </w:rPr>
        <w:t>tuned</w:t>
      </w:r>
      <w:r w:rsidRPr="00CE27E4">
        <w:rPr>
          <w:rFonts w:cs="Times New Roman"/>
          <w:b/>
          <w:sz w:val="26"/>
          <w:szCs w:val="26"/>
        </w:rPr>
        <w:t>!</w:t>
      </w:r>
      <w:r w:rsidR="003B2B03" w:rsidRPr="00CE27E4">
        <w:rPr>
          <w:rFonts w:cs="Times New Roman"/>
          <w:b/>
          <w:sz w:val="26"/>
          <w:szCs w:val="26"/>
        </w:rPr>
        <w:t xml:space="preserve"> </w:t>
      </w:r>
    </w:p>
    <w:p w:rsidR="00CE27E4" w:rsidRPr="00CE27E4" w:rsidRDefault="00CE27E4" w:rsidP="00CE27E4">
      <w:pPr>
        <w:pStyle w:val="normal"/>
        <w:spacing w:line="276" w:lineRule="auto"/>
        <w:jc w:val="both"/>
        <w:rPr>
          <w:rFonts w:asciiTheme="minorHAnsi" w:eastAsia="Arial" w:hAnsiTheme="minorHAnsi" w:cs="Arial"/>
          <w:b/>
          <w:color w:val="auto"/>
        </w:rPr>
      </w:pPr>
    </w:p>
    <w:p w:rsidR="00313C21" w:rsidRPr="002B1767" w:rsidRDefault="00313C21" w:rsidP="00313C21">
      <w:pPr>
        <w:jc w:val="both"/>
        <w:rPr>
          <w:rFonts w:cs="Times New Roman"/>
          <w:b/>
          <w:sz w:val="26"/>
          <w:szCs w:val="26"/>
        </w:rPr>
      </w:pPr>
      <w:r w:rsidRPr="002B1767">
        <w:rPr>
          <w:rFonts w:cs="Times New Roman"/>
          <w:b/>
          <w:sz w:val="26"/>
          <w:szCs w:val="26"/>
        </w:rPr>
        <w:t>Ημέρες &amp; Ώρες λειτουργίας:</w:t>
      </w:r>
    </w:p>
    <w:p w:rsidR="00313C21" w:rsidRPr="002B1767" w:rsidRDefault="00313C21" w:rsidP="00313C21">
      <w:pPr>
        <w:jc w:val="both"/>
        <w:rPr>
          <w:rFonts w:cs="Times New Roman"/>
          <w:sz w:val="26"/>
          <w:szCs w:val="26"/>
        </w:rPr>
      </w:pPr>
      <w:r w:rsidRPr="002B1767">
        <w:rPr>
          <w:rFonts w:cs="Times New Roman"/>
          <w:sz w:val="26"/>
          <w:szCs w:val="26"/>
        </w:rPr>
        <w:t>Τρίτη 24 Απριλίου: Τελετή έναρξης στις 18.30</w:t>
      </w:r>
    </w:p>
    <w:p w:rsidR="00313C21" w:rsidRPr="002B1767" w:rsidRDefault="00313C21" w:rsidP="00313C21">
      <w:pPr>
        <w:jc w:val="both"/>
        <w:rPr>
          <w:rFonts w:cs="Times New Roman"/>
          <w:sz w:val="26"/>
          <w:szCs w:val="26"/>
        </w:rPr>
      </w:pPr>
      <w:r w:rsidRPr="002B1767">
        <w:rPr>
          <w:rFonts w:cs="Times New Roman"/>
          <w:sz w:val="26"/>
          <w:szCs w:val="26"/>
        </w:rPr>
        <w:t>Τετάρτη 25 έως Παρασκευή 27 Απριλίου: 09:00 έως 23:00</w:t>
      </w:r>
    </w:p>
    <w:p w:rsidR="00313C21" w:rsidRPr="002B1767" w:rsidRDefault="00313C21" w:rsidP="00313C21">
      <w:pPr>
        <w:jc w:val="both"/>
        <w:rPr>
          <w:rFonts w:cs="Times New Roman"/>
          <w:sz w:val="26"/>
          <w:szCs w:val="26"/>
        </w:rPr>
      </w:pPr>
      <w:r w:rsidRPr="002B1767">
        <w:rPr>
          <w:rFonts w:cs="Times New Roman"/>
          <w:sz w:val="26"/>
          <w:szCs w:val="26"/>
        </w:rPr>
        <w:t>Σάββατο 28 &amp; Κυριακή 29 Απριλίου: 11:00 έως 23:00</w:t>
      </w:r>
    </w:p>
    <w:p w:rsidR="00AB13F5" w:rsidRPr="000500AB" w:rsidRDefault="00313C21" w:rsidP="0000022E">
      <w:pPr>
        <w:jc w:val="both"/>
        <w:rPr>
          <w:rFonts w:cs="Times New Roman"/>
          <w:b/>
          <w:sz w:val="26"/>
          <w:szCs w:val="26"/>
        </w:rPr>
      </w:pPr>
      <w:r w:rsidRPr="002B1767">
        <w:rPr>
          <w:rFonts w:cs="Times New Roman"/>
          <w:b/>
          <w:sz w:val="26"/>
          <w:szCs w:val="26"/>
        </w:rPr>
        <w:t>Πληροφορίες</w:t>
      </w:r>
      <w:r w:rsidRPr="000500AB">
        <w:rPr>
          <w:rFonts w:cs="Times New Roman"/>
          <w:b/>
          <w:sz w:val="26"/>
          <w:szCs w:val="26"/>
        </w:rPr>
        <w:t>:</w:t>
      </w:r>
    </w:p>
    <w:p w:rsidR="00AB13F5" w:rsidRPr="003C7CA7" w:rsidRDefault="00990772" w:rsidP="0000022E">
      <w:pPr>
        <w:jc w:val="both"/>
      </w:pPr>
      <w:hyperlink r:id="rId6" w:history="1">
        <w:r w:rsidR="00313C21" w:rsidRPr="002B1767">
          <w:rPr>
            <w:rStyle w:val="-"/>
            <w:rFonts w:cs="Times New Roman"/>
            <w:sz w:val="26"/>
            <w:szCs w:val="26"/>
            <w:lang w:val="en-US"/>
          </w:rPr>
          <w:t>http</w:t>
        </w:r>
        <w:r w:rsidR="00313C21" w:rsidRPr="000500AB">
          <w:rPr>
            <w:rStyle w:val="-"/>
            <w:rFonts w:cs="Times New Roman"/>
            <w:sz w:val="26"/>
            <w:szCs w:val="26"/>
          </w:rPr>
          <w:t>://</w:t>
        </w:r>
        <w:r w:rsidR="00313C21" w:rsidRPr="002B1767">
          <w:rPr>
            <w:rStyle w:val="-"/>
            <w:rFonts w:cs="Times New Roman"/>
            <w:sz w:val="26"/>
            <w:szCs w:val="26"/>
            <w:lang w:val="en-US"/>
          </w:rPr>
          <w:t>www</w:t>
        </w:r>
        <w:r w:rsidR="00313C21" w:rsidRPr="000500AB">
          <w:rPr>
            <w:rStyle w:val="-"/>
            <w:rFonts w:cs="Times New Roman"/>
            <w:sz w:val="26"/>
            <w:szCs w:val="26"/>
          </w:rPr>
          <w:t>.</w:t>
        </w:r>
        <w:r w:rsidR="00313C21" w:rsidRPr="002B1767">
          <w:rPr>
            <w:rStyle w:val="-"/>
            <w:rFonts w:cs="Times New Roman"/>
            <w:sz w:val="26"/>
            <w:szCs w:val="26"/>
            <w:lang w:val="en-US"/>
          </w:rPr>
          <w:t>athens</w:t>
        </w:r>
        <w:r w:rsidR="00313C21" w:rsidRPr="000500AB">
          <w:rPr>
            <w:rStyle w:val="-"/>
            <w:rFonts w:cs="Times New Roman"/>
            <w:sz w:val="26"/>
            <w:szCs w:val="26"/>
          </w:rPr>
          <w:t>-</w:t>
        </w:r>
        <w:r w:rsidR="00313C21" w:rsidRPr="002B1767">
          <w:rPr>
            <w:rStyle w:val="-"/>
            <w:rFonts w:cs="Times New Roman"/>
            <w:sz w:val="26"/>
            <w:szCs w:val="26"/>
            <w:lang w:val="en-US"/>
          </w:rPr>
          <w:t>science</w:t>
        </w:r>
        <w:r w:rsidR="00313C21" w:rsidRPr="000500AB">
          <w:rPr>
            <w:rStyle w:val="-"/>
            <w:rFonts w:cs="Times New Roman"/>
            <w:sz w:val="26"/>
            <w:szCs w:val="26"/>
          </w:rPr>
          <w:t>-</w:t>
        </w:r>
        <w:r w:rsidR="00313C21" w:rsidRPr="002B1767">
          <w:rPr>
            <w:rStyle w:val="-"/>
            <w:rFonts w:cs="Times New Roman"/>
            <w:sz w:val="26"/>
            <w:szCs w:val="26"/>
            <w:lang w:val="en-US"/>
          </w:rPr>
          <w:t>festival</w:t>
        </w:r>
        <w:r w:rsidR="00313C21" w:rsidRPr="000500AB">
          <w:rPr>
            <w:rStyle w:val="-"/>
            <w:rFonts w:cs="Times New Roman"/>
            <w:sz w:val="26"/>
            <w:szCs w:val="26"/>
          </w:rPr>
          <w:t>.</w:t>
        </w:r>
        <w:r w:rsidR="00313C21" w:rsidRPr="002B1767">
          <w:rPr>
            <w:rStyle w:val="-"/>
            <w:rFonts w:cs="Times New Roman"/>
            <w:sz w:val="26"/>
            <w:szCs w:val="26"/>
            <w:lang w:val="en-US"/>
          </w:rPr>
          <w:t>gr</w:t>
        </w:r>
        <w:r w:rsidR="00313C21" w:rsidRPr="000500AB">
          <w:rPr>
            <w:rStyle w:val="-"/>
            <w:rFonts w:cs="Times New Roman"/>
            <w:sz w:val="26"/>
            <w:szCs w:val="26"/>
          </w:rPr>
          <w:t>/</w:t>
        </w:r>
      </w:hyperlink>
    </w:p>
    <w:p w:rsidR="00CE27E4" w:rsidRPr="00CE27E4" w:rsidRDefault="00CE27E4" w:rsidP="00CE27E4">
      <w:pPr>
        <w:rPr>
          <w:sz w:val="26"/>
          <w:szCs w:val="26"/>
        </w:rPr>
      </w:pPr>
      <w:proofErr w:type="spellStart"/>
      <w:r w:rsidRPr="00CE27E4">
        <w:rPr>
          <w:b/>
          <w:bCs/>
          <w:sz w:val="26"/>
          <w:szCs w:val="26"/>
        </w:rPr>
        <w:t>Τεχνόπολη</w:t>
      </w:r>
      <w:proofErr w:type="spellEnd"/>
      <w:r w:rsidRPr="00CE27E4">
        <w:rPr>
          <w:b/>
          <w:bCs/>
          <w:sz w:val="26"/>
          <w:szCs w:val="26"/>
        </w:rPr>
        <w:t xml:space="preserve"> Δήμου Αθηναίων:</w:t>
      </w:r>
      <w:r w:rsidRPr="00CE27E4">
        <w:rPr>
          <w:sz w:val="26"/>
          <w:szCs w:val="26"/>
        </w:rPr>
        <w:t xml:space="preserve"> Πειραιώς 100, Γκάζι, 213 0109300, 213 0109324</w:t>
      </w:r>
      <w:r w:rsidRPr="00CE27E4">
        <w:rPr>
          <w:sz w:val="26"/>
          <w:szCs w:val="26"/>
        </w:rPr>
        <w:br/>
      </w:r>
      <w:hyperlink r:id="rId7" w:history="1">
        <w:r w:rsidRPr="00CE27E4">
          <w:rPr>
            <w:rStyle w:val="-"/>
            <w:sz w:val="26"/>
            <w:szCs w:val="26"/>
          </w:rPr>
          <w:t>press@athens-technopolis.gr</w:t>
        </w:r>
      </w:hyperlink>
      <w:r w:rsidRPr="00CE27E4">
        <w:rPr>
          <w:sz w:val="26"/>
          <w:szCs w:val="26"/>
        </w:rPr>
        <w:t xml:space="preserve"> , </w:t>
      </w:r>
      <w:hyperlink r:id="rId8" w:tgtFrame="_blank" w:tooltip="http://www.technopolis-athens.com/" w:history="1">
        <w:r w:rsidRPr="00CE27E4">
          <w:rPr>
            <w:rStyle w:val="-"/>
            <w:sz w:val="26"/>
            <w:szCs w:val="26"/>
          </w:rPr>
          <w:t>www.technopolis-athens.com</w:t>
        </w:r>
      </w:hyperlink>
    </w:p>
    <w:p w:rsidR="00CE27E4" w:rsidRPr="00720E79" w:rsidRDefault="00CE27E4" w:rsidP="00720E79">
      <w:pPr>
        <w:rPr>
          <w:b/>
          <w:bCs/>
          <w:sz w:val="26"/>
          <w:szCs w:val="26"/>
        </w:rPr>
      </w:pPr>
      <w:r w:rsidRPr="00CE27E4">
        <w:rPr>
          <w:b/>
          <w:bCs/>
          <w:sz w:val="26"/>
          <w:szCs w:val="26"/>
        </w:rPr>
        <w:t xml:space="preserve">Πρόσβαση: </w:t>
      </w:r>
      <w:r w:rsidRPr="00CE27E4">
        <w:rPr>
          <w:sz w:val="26"/>
          <w:szCs w:val="26"/>
        </w:rPr>
        <w:t>Μετρό: Σταθμός «</w:t>
      </w:r>
      <w:proofErr w:type="spellStart"/>
      <w:r w:rsidRPr="00CE27E4">
        <w:rPr>
          <w:sz w:val="26"/>
          <w:szCs w:val="26"/>
        </w:rPr>
        <w:t>Κεραμεικός</w:t>
      </w:r>
      <w:proofErr w:type="spellEnd"/>
      <w:r w:rsidRPr="00CE27E4">
        <w:rPr>
          <w:sz w:val="26"/>
          <w:szCs w:val="26"/>
        </w:rPr>
        <w:t xml:space="preserve">», </w:t>
      </w:r>
      <w:proofErr w:type="spellStart"/>
      <w:r w:rsidRPr="00CE27E4">
        <w:rPr>
          <w:sz w:val="26"/>
          <w:szCs w:val="26"/>
        </w:rPr>
        <w:t>Τρόλεï</w:t>
      </w:r>
      <w:proofErr w:type="spellEnd"/>
      <w:r w:rsidRPr="00CE27E4">
        <w:rPr>
          <w:sz w:val="26"/>
          <w:szCs w:val="26"/>
        </w:rPr>
        <w:t xml:space="preserve">: </w:t>
      </w:r>
      <w:proofErr w:type="spellStart"/>
      <w:r w:rsidRPr="00CE27E4">
        <w:rPr>
          <w:sz w:val="26"/>
          <w:szCs w:val="26"/>
        </w:rPr>
        <w:t>No</w:t>
      </w:r>
      <w:proofErr w:type="spellEnd"/>
      <w:r w:rsidRPr="00CE27E4">
        <w:rPr>
          <w:sz w:val="26"/>
          <w:szCs w:val="26"/>
        </w:rPr>
        <w:t>. 21 (από Ομόνοια), Στάση «Φωταέριο», Λεωφορεία: 049, 815, 838, 914, Β18, Γ18, Στάση «Φωταέριο»</w:t>
      </w:r>
    </w:p>
    <w:p w:rsidR="00CE27E4" w:rsidRPr="00A150AB" w:rsidRDefault="00CE27E4" w:rsidP="00CE27E4">
      <w:pPr>
        <w:tabs>
          <w:tab w:val="left" w:pos="8647"/>
        </w:tabs>
        <w:jc w:val="both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</w:rPr>
        <w:t xml:space="preserve">             </w:t>
      </w:r>
      <w:r w:rsidRPr="00A22C6F">
        <w:rPr>
          <w:rFonts w:ascii="Calibri" w:hAnsi="Calibri"/>
          <w:szCs w:val="20"/>
        </w:rPr>
        <w:t xml:space="preserve"> </w:t>
      </w:r>
      <w:r w:rsidR="00A150AB">
        <w:rPr>
          <w:rFonts w:ascii="Calibri" w:hAnsi="Calibri"/>
          <w:szCs w:val="20"/>
        </w:rPr>
        <w:t xml:space="preserve">  </w:t>
      </w:r>
    </w:p>
    <w:p w:rsidR="00720E79" w:rsidRPr="00720E79" w:rsidRDefault="00720E79" w:rsidP="00A150AB">
      <w:pPr>
        <w:tabs>
          <w:tab w:val="left" w:pos="8647"/>
        </w:tabs>
        <w:ind w:hanging="284"/>
        <w:jc w:val="both"/>
        <w:rPr>
          <w:noProof/>
          <w:szCs w:val="20"/>
        </w:rPr>
      </w:pPr>
      <w:r>
        <w:rPr>
          <w:noProof/>
          <w:szCs w:val="20"/>
          <w:lang w:eastAsia="el-GR"/>
        </w:rPr>
        <w:drawing>
          <wp:inline distT="0" distB="0" distL="0" distR="0">
            <wp:extent cx="5714997" cy="857250"/>
            <wp:effectExtent l="0" t="0" r="0" b="0"/>
            <wp:docPr id="2" name="Picture 2" descr="C:\Users\user15.TECHNOPOLIS-NET\AppData\Local\Microsoft\Windows\INetCache\Content.Outlook\SAAJ8HTJ\ASF2018_FASA DIORGANOSH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5.TECHNOPOLIS-NET\AppData\Local\Microsoft\Windows\INetCache\Content.Outlook\SAAJ8HTJ\ASF2018_FASA DIORGANOSH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32" cy="8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7E4" w:rsidRDefault="00CE27E4" w:rsidP="00CE27E4">
      <w:pPr>
        <w:tabs>
          <w:tab w:val="left" w:pos="8647"/>
        </w:tabs>
        <w:jc w:val="both"/>
        <w:rPr>
          <w:noProof/>
          <w:szCs w:val="20"/>
        </w:rPr>
      </w:pPr>
    </w:p>
    <w:p w:rsidR="00CE27E4" w:rsidRPr="00CE27E4" w:rsidRDefault="00CE27E4" w:rsidP="00CE27E4">
      <w:pPr>
        <w:jc w:val="both"/>
        <w:rPr>
          <w:sz w:val="26"/>
          <w:szCs w:val="26"/>
        </w:rPr>
      </w:pPr>
    </w:p>
    <w:p w:rsidR="00CE27E4" w:rsidRPr="00CE27E4" w:rsidRDefault="00CE27E4" w:rsidP="0000022E">
      <w:pPr>
        <w:jc w:val="both"/>
        <w:rPr>
          <w:sz w:val="26"/>
          <w:szCs w:val="26"/>
        </w:rPr>
      </w:pPr>
    </w:p>
    <w:sectPr w:rsidR="00CE27E4" w:rsidRPr="00CE27E4" w:rsidSect="00E53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22E"/>
    <w:rsid w:val="0000022E"/>
    <w:rsid w:val="000500AB"/>
    <w:rsid w:val="00174156"/>
    <w:rsid w:val="001A6514"/>
    <w:rsid w:val="001E1196"/>
    <w:rsid w:val="00261A75"/>
    <w:rsid w:val="002B1767"/>
    <w:rsid w:val="00313C21"/>
    <w:rsid w:val="00395827"/>
    <w:rsid w:val="003B2B03"/>
    <w:rsid w:val="003C7CA7"/>
    <w:rsid w:val="00456D84"/>
    <w:rsid w:val="00464EAB"/>
    <w:rsid w:val="005B0770"/>
    <w:rsid w:val="00681036"/>
    <w:rsid w:val="007012E7"/>
    <w:rsid w:val="00720E79"/>
    <w:rsid w:val="00734E95"/>
    <w:rsid w:val="007E63C1"/>
    <w:rsid w:val="0083682C"/>
    <w:rsid w:val="00990772"/>
    <w:rsid w:val="00995274"/>
    <w:rsid w:val="00A150AB"/>
    <w:rsid w:val="00AB13F5"/>
    <w:rsid w:val="00BC32A0"/>
    <w:rsid w:val="00C1720F"/>
    <w:rsid w:val="00C206D2"/>
    <w:rsid w:val="00C75018"/>
    <w:rsid w:val="00CE27E4"/>
    <w:rsid w:val="00DA4038"/>
    <w:rsid w:val="00E5348C"/>
    <w:rsid w:val="00F1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3C21"/>
    <w:rPr>
      <w:color w:val="0000FF" w:themeColor="hyperlink"/>
      <w:u w:val="single"/>
    </w:rPr>
  </w:style>
  <w:style w:type="paragraph" w:customStyle="1" w:styleId="normal">
    <w:name w:val="normal"/>
    <w:rsid w:val="00CE27E4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polis-athe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athens-technopoli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hens-science-festival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88E9-A430-49FB-9732-99198133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Γιούλη</cp:lastModifiedBy>
  <cp:revision>2</cp:revision>
  <cp:lastPrinted>2018-03-06T14:08:00Z</cp:lastPrinted>
  <dcterms:created xsi:type="dcterms:W3CDTF">2018-03-09T14:13:00Z</dcterms:created>
  <dcterms:modified xsi:type="dcterms:W3CDTF">2018-03-09T14:13:00Z</dcterms:modified>
</cp:coreProperties>
</file>